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4C61C2" w14:textId="77777777" w:rsidR="00BA3D60" w:rsidRDefault="00505D21" w:rsidP="00BA3D60">
      <w:pPr>
        <w:ind w:right="428"/>
        <w:jc w:val="right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ЗАТВЕРДЖЕНО </w:t>
      </w:r>
    </w:p>
    <w:p w14:paraId="00000001" w14:textId="7586D5E6" w:rsidR="00586480" w:rsidRPr="00BA3D60" w:rsidRDefault="00BA3D60" w:rsidP="00BA3D60">
      <w:pPr>
        <w:ind w:right="428"/>
        <w:jc w:val="right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>Р</w:t>
      </w:r>
      <w:r w:rsidR="00505D21" w:rsidRPr="00BA3D60">
        <w:rPr>
          <w:rFonts w:ascii="Times New Roman" w:eastAsia="Cambria" w:hAnsi="Times New Roman" w:cs="Times New Roman"/>
        </w:rPr>
        <w:t xml:space="preserve">ішенням міської ради від </w:t>
      </w:r>
    </w:p>
    <w:p w14:paraId="00000002" w14:textId="2303A6E1" w:rsidR="00586480" w:rsidRPr="00BA3D60" w:rsidRDefault="00BA3D60" w:rsidP="00BA3D60">
      <w:pPr>
        <w:ind w:right="428"/>
        <w:jc w:val="right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lang w:val="uk-UA"/>
        </w:rPr>
        <w:t>від</w:t>
      </w:r>
      <w:r w:rsidR="00505D21" w:rsidRPr="00BA3D60">
        <w:rPr>
          <w:rFonts w:ascii="Times New Roman" w:eastAsia="Cambria" w:hAnsi="Times New Roman" w:cs="Times New Roman"/>
        </w:rPr>
        <w:t>______________ № _______________</w:t>
      </w:r>
    </w:p>
    <w:p w14:paraId="3490FCA6" w14:textId="77777777" w:rsidR="00BA3D60" w:rsidRDefault="00BA3D60">
      <w:pPr>
        <w:spacing w:before="240"/>
        <w:ind w:right="428"/>
        <w:jc w:val="center"/>
        <w:rPr>
          <w:rFonts w:ascii="Times New Roman" w:eastAsia="Cambria" w:hAnsi="Times New Roman" w:cs="Times New Roman"/>
          <w:b/>
        </w:rPr>
      </w:pPr>
    </w:p>
    <w:p w14:paraId="00000003" w14:textId="1243228B" w:rsidR="00586480" w:rsidRPr="00BA3D60" w:rsidRDefault="00505D21">
      <w:pPr>
        <w:spacing w:before="240"/>
        <w:ind w:right="428"/>
        <w:jc w:val="center"/>
        <w:rPr>
          <w:rFonts w:ascii="Times New Roman" w:eastAsia="Cambria" w:hAnsi="Times New Roman" w:cs="Times New Roman"/>
          <w:b/>
        </w:rPr>
      </w:pPr>
      <w:r w:rsidRPr="00BA3D60">
        <w:rPr>
          <w:rFonts w:ascii="Times New Roman" w:eastAsia="Cambria" w:hAnsi="Times New Roman" w:cs="Times New Roman"/>
          <w:b/>
        </w:rPr>
        <w:t>ПОЛОЖЕННЯ</w:t>
      </w:r>
    </w:p>
    <w:p w14:paraId="00000004" w14:textId="77777777" w:rsidR="00586480" w:rsidRPr="00BA3D60" w:rsidRDefault="00505D21">
      <w:pPr>
        <w:ind w:right="428"/>
        <w:jc w:val="center"/>
        <w:rPr>
          <w:rFonts w:ascii="Times New Roman" w:eastAsia="Cambria" w:hAnsi="Times New Roman" w:cs="Times New Roman"/>
          <w:b/>
        </w:rPr>
      </w:pPr>
      <w:r w:rsidRPr="00BA3D60">
        <w:rPr>
          <w:rFonts w:ascii="Times New Roman" w:eastAsia="Cambria" w:hAnsi="Times New Roman" w:cs="Times New Roman"/>
          <w:b/>
        </w:rPr>
        <w:t xml:space="preserve">про найменування та перейменування вулиць, провулків, проспектів, площ, парків, скверів та інших об'єктів топоніміки на території  міста _______  </w:t>
      </w:r>
    </w:p>
    <w:p w14:paraId="00000005" w14:textId="77777777" w:rsidR="00586480" w:rsidRPr="00BA3D60" w:rsidRDefault="00586480">
      <w:pPr>
        <w:ind w:right="428"/>
        <w:jc w:val="center"/>
        <w:rPr>
          <w:rFonts w:ascii="Times New Roman" w:eastAsia="Cambria" w:hAnsi="Times New Roman" w:cs="Times New Roman"/>
          <w:b/>
        </w:rPr>
      </w:pPr>
    </w:p>
    <w:p w14:paraId="00000006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  <w:b/>
        </w:rPr>
      </w:pPr>
      <w:r w:rsidRPr="00BA3D60">
        <w:rPr>
          <w:rFonts w:ascii="Times New Roman" w:eastAsia="Cambria" w:hAnsi="Times New Roman" w:cs="Times New Roman"/>
          <w:b/>
        </w:rPr>
        <w:t xml:space="preserve">1. Загальні положення </w:t>
      </w:r>
    </w:p>
    <w:p w14:paraId="00000007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 1.1. Положення про найменування та перейменування вулиць, провулків, проспектів, площ, парків, скверів та інших об'єктів топоніміки</w:t>
      </w:r>
      <w:r w:rsidRPr="00BA3D60">
        <w:rPr>
          <w:rFonts w:ascii="Times New Roman" w:eastAsia="Cambria" w:hAnsi="Times New Roman" w:cs="Times New Roman"/>
          <w:b/>
        </w:rPr>
        <w:t xml:space="preserve"> </w:t>
      </w:r>
      <w:r w:rsidRPr="00BA3D60">
        <w:rPr>
          <w:rFonts w:ascii="Times New Roman" w:eastAsia="Cambria" w:hAnsi="Times New Roman" w:cs="Times New Roman"/>
        </w:rPr>
        <w:t>на території  міста _________ (далі – Положення) розроблене з метою впорядкування механізму розгляду питань щодо найменув</w:t>
      </w:r>
      <w:r w:rsidRPr="00BA3D60">
        <w:rPr>
          <w:rFonts w:ascii="Times New Roman" w:eastAsia="Cambria" w:hAnsi="Times New Roman" w:cs="Times New Roman"/>
        </w:rPr>
        <w:t>ання (перейменування) вулиць, провулків, проспектів, площ, парків, скверів та інших об'єктів топоніміки</w:t>
      </w:r>
      <w:r w:rsidRPr="00BA3D60">
        <w:rPr>
          <w:rFonts w:ascii="Times New Roman" w:eastAsia="Cambria" w:hAnsi="Times New Roman" w:cs="Times New Roman"/>
          <w:b/>
        </w:rPr>
        <w:t xml:space="preserve"> </w:t>
      </w:r>
      <w:r w:rsidRPr="00BA3D60">
        <w:rPr>
          <w:rFonts w:ascii="Times New Roman" w:eastAsia="Cambria" w:hAnsi="Times New Roman" w:cs="Times New Roman"/>
        </w:rPr>
        <w:t>(далі – Об’єкти) у м. _________ відповідно до Статуту територіальної громади міста _________, Порядку проведення громадського обговорення під часу розгл</w:t>
      </w:r>
      <w:r w:rsidRPr="00BA3D60">
        <w:rPr>
          <w:rFonts w:ascii="Times New Roman" w:eastAsia="Cambria" w:hAnsi="Times New Roman" w:cs="Times New Roman"/>
        </w:rPr>
        <w:t>яду питань про присвоєння юридичним особам та об’єктам права власності, які за ними закріплені, об’єктам права власності, які належать фізичним особам, імен (псевдонімів) фізичних осіб, ювілейних та святкових дат, назв і дат історичних подій, затвердженого</w:t>
      </w:r>
      <w:r w:rsidRPr="00BA3D60">
        <w:rPr>
          <w:rFonts w:ascii="Times New Roman" w:eastAsia="Cambria" w:hAnsi="Times New Roman" w:cs="Times New Roman"/>
        </w:rPr>
        <w:t xml:space="preserve"> постановою Кабінету Міністрів України від 24.10.2012 № 989, Законів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«Про благоустрій населених</w:t>
      </w:r>
      <w:r w:rsidRPr="00BA3D60">
        <w:rPr>
          <w:rFonts w:ascii="Times New Roman" w:eastAsia="Cambria" w:hAnsi="Times New Roman" w:cs="Times New Roman"/>
        </w:rPr>
        <w:t xml:space="preserve"> пунктів», «Про місцеве самоврядування в Україні».</w:t>
      </w:r>
    </w:p>
    <w:p w14:paraId="00000008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09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  1.2. Найменування (перейменування) Об’єктів здійснюється за рішенням _________ міської ради на підставі подання міського голови (суб’єкта подання) після отримання рекомендацій комісії з питань топонім</w:t>
      </w:r>
      <w:r w:rsidRPr="00BA3D60">
        <w:rPr>
          <w:rFonts w:ascii="Times New Roman" w:eastAsia="Cambria" w:hAnsi="Times New Roman" w:cs="Times New Roman"/>
        </w:rPr>
        <w:t xml:space="preserve">іки _________ міської ради та проведення громадського обговорення в установленому діючим законодавством порядку. </w:t>
      </w:r>
    </w:p>
    <w:p w14:paraId="0000000A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0B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 1.3. Написання найменувань Об’єктів викладається державною мовою. Існуючі та присвоєні найменування Об’єктів без скорочень вносяться до Ре</w:t>
      </w:r>
      <w:r w:rsidRPr="00BA3D60">
        <w:rPr>
          <w:rFonts w:ascii="Times New Roman" w:eastAsia="Cambria" w:hAnsi="Times New Roman" w:cs="Times New Roman"/>
        </w:rPr>
        <w:t>єстру топонімів міста _________, затвердженого рішенням _________ міської ради. Дійсним вважається лише те найменування Об’єкта, яке внесено до вищезгаданого реєстру. Реєстр топонімів міста _________ веде</w:t>
      </w:r>
      <w:r w:rsidRPr="00BA3D60">
        <w:rPr>
          <w:rFonts w:ascii="Times New Roman" w:eastAsia="Cambria" w:hAnsi="Times New Roman" w:cs="Times New Roman"/>
          <w:u w:val="single"/>
        </w:rPr>
        <w:t xml:space="preserve"> _</w:t>
      </w:r>
      <w:r w:rsidRPr="00BA3D60">
        <w:rPr>
          <w:rFonts w:ascii="Times New Roman" w:eastAsia="Cambria" w:hAnsi="Times New Roman" w:cs="Times New Roman"/>
          <w:i/>
          <w:u w:val="single"/>
        </w:rPr>
        <w:t>(зазначити назву підрозділу)</w:t>
      </w:r>
      <w:r w:rsidRPr="00BA3D60">
        <w:rPr>
          <w:rFonts w:ascii="Times New Roman" w:eastAsia="Cambria" w:hAnsi="Times New Roman" w:cs="Times New Roman"/>
          <w:u w:val="single"/>
        </w:rPr>
        <w:t>_</w:t>
      </w:r>
      <w:r w:rsidRPr="00BA3D60">
        <w:rPr>
          <w:rFonts w:ascii="Times New Roman" w:eastAsia="Cambria" w:hAnsi="Times New Roman" w:cs="Times New Roman"/>
        </w:rPr>
        <w:t>_ _________ міської р</w:t>
      </w:r>
      <w:r w:rsidRPr="00BA3D60">
        <w:rPr>
          <w:rFonts w:ascii="Times New Roman" w:eastAsia="Cambria" w:hAnsi="Times New Roman" w:cs="Times New Roman"/>
        </w:rPr>
        <w:t xml:space="preserve">ади. </w:t>
      </w:r>
    </w:p>
    <w:p w14:paraId="0000000C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0D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1.4. Виправлення технічних помилок та приведення написання найменувань Об’єктів у відповідність до вимог українського правопису не є зміною найменування та здійснюється шляхом прийняття відповідного рішення _________ міською радою, підготовленого </w:t>
      </w:r>
      <w:r w:rsidRPr="00BA3D60">
        <w:rPr>
          <w:rFonts w:ascii="Times New Roman" w:eastAsia="Cambria" w:hAnsi="Times New Roman" w:cs="Times New Roman"/>
        </w:rPr>
        <w:t xml:space="preserve">на підставі обґрунтованих висновків відповідних виконавчих органів _________ міської ради. </w:t>
      </w:r>
    </w:p>
    <w:p w14:paraId="0000000E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0F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2. </w:t>
      </w:r>
      <w:r w:rsidRPr="00BA3D60">
        <w:rPr>
          <w:rFonts w:ascii="Times New Roman" w:eastAsia="Cambria" w:hAnsi="Times New Roman" w:cs="Times New Roman"/>
          <w:b/>
        </w:rPr>
        <w:t xml:space="preserve">Комісія з питань топоніміки </w:t>
      </w:r>
      <w:r w:rsidRPr="00BA3D60">
        <w:rPr>
          <w:rFonts w:ascii="Times New Roman" w:eastAsia="Cambria" w:hAnsi="Times New Roman" w:cs="Times New Roman"/>
        </w:rPr>
        <w:t xml:space="preserve">(далі – Комісія) є консультативно-дорадчим органом _________.  міської ради. </w:t>
      </w:r>
    </w:p>
    <w:p w14:paraId="00000010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11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2.1. Комісія утворюється з метою фахового вивчення д</w:t>
      </w:r>
      <w:r w:rsidRPr="00BA3D60">
        <w:rPr>
          <w:rFonts w:ascii="Times New Roman" w:eastAsia="Cambria" w:hAnsi="Times New Roman" w:cs="Times New Roman"/>
        </w:rPr>
        <w:t xml:space="preserve">оцільності найменування (перейменування) Об’єктів і підготовки відповідних рекомендацій до розгляду міською радою. </w:t>
      </w:r>
    </w:p>
    <w:p w14:paraId="00000012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2.2. Кількість членів Комісії становить _________ осіб. До складу Комісії входять _________ посадові особи виконавчих органів _________міс</w:t>
      </w:r>
      <w:r w:rsidRPr="00BA3D60">
        <w:rPr>
          <w:rFonts w:ascii="Times New Roman" w:eastAsia="Cambria" w:hAnsi="Times New Roman" w:cs="Times New Roman"/>
        </w:rPr>
        <w:t xml:space="preserve">ької ради (_________ </w:t>
      </w:r>
      <w:r w:rsidRPr="00BA3D60">
        <w:rPr>
          <w:rFonts w:ascii="Times New Roman" w:eastAsia="Cambria" w:hAnsi="Times New Roman" w:cs="Times New Roman"/>
          <w:i/>
        </w:rPr>
        <w:t>(кількість)</w:t>
      </w:r>
      <w:r w:rsidRPr="00BA3D60">
        <w:rPr>
          <w:rFonts w:ascii="Times New Roman" w:eastAsia="Cambria" w:hAnsi="Times New Roman" w:cs="Times New Roman"/>
        </w:rPr>
        <w:t xml:space="preserve"> від управління з питань культури та охорони культурної спадщини (</w:t>
      </w:r>
      <w:r w:rsidRPr="00BA3D60">
        <w:rPr>
          <w:rFonts w:ascii="Times New Roman" w:eastAsia="Cambria" w:hAnsi="Times New Roman" w:cs="Times New Roman"/>
          <w:i/>
        </w:rPr>
        <w:t>або іншого профільного управління</w:t>
      </w:r>
      <w:r w:rsidRPr="00BA3D60">
        <w:rPr>
          <w:rFonts w:ascii="Times New Roman" w:eastAsia="Cambria" w:hAnsi="Times New Roman" w:cs="Times New Roman"/>
        </w:rPr>
        <w:t xml:space="preserve">)  _________ міської ради та _________ </w:t>
      </w:r>
      <w:r w:rsidRPr="00BA3D60">
        <w:rPr>
          <w:rFonts w:ascii="Times New Roman" w:eastAsia="Cambria" w:hAnsi="Times New Roman" w:cs="Times New Roman"/>
          <w:i/>
        </w:rPr>
        <w:t>(кількість)</w:t>
      </w:r>
      <w:r w:rsidRPr="00BA3D60">
        <w:rPr>
          <w:rFonts w:ascii="Times New Roman" w:eastAsia="Cambria" w:hAnsi="Times New Roman" w:cs="Times New Roman"/>
        </w:rPr>
        <w:t xml:space="preserve"> від департаменту архітектури та містобудування _________міської ради) та _</w:t>
      </w:r>
      <w:r w:rsidRPr="00BA3D60">
        <w:rPr>
          <w:rFonts w:ascii="Times New Roman" w:eastAsia="Cambria" w:hAnsi="Times New Roman" w:cs="Times New Roman"/>
        </w:rPr>
        <w:t xml:space="preserve">________ </w:t>
      </w:r>
      <w:r w:rsidRPr="00BA3D60">
        <w:rPr>
          <w:rFonts w:ascii="Times New Roman" w:eastAsia="Cambria" w:hAnsi="Times New Roman" w:cs="Times New Roman"/>
          <w:i/>
        </w:rPr>
        <w:t>(кількість)</w:t>
      </w:r>
      <w:r w:rsidRPr="00BA3D60">
        <w:rPr>
          <w:rFonts w:ascii="Times New Roman" w:eastAsia="Cambria" w:hAnsi="Times New Roman" w:cs="Times New Roman"/>
        </w:rPr>
        <w:t xml:space="preserve"> представники громадськості (учені-історики, мовознавці, краєзнавці, громадські діячі тощо). Пропозиції щодо включення представника громадськості до складу Комісії подаються на ім’я </w:t>
      </w:r>
      <w:r w:rsidRPr="00BA3D60">
        <w:rPr>
          <w:rFonts w:ascii="Times New Roman" w:eastAsia="Cambria" w:hAnsi="Times New Roman" w:cs="Times New Roman"/>
        </w:rPr>
        <w:lastRenderedPageBreak/>
        <w:t>міського голови. Право подавати пропозиції мають трудо</w:t>
      </w:r>
      <w:r w:rsidRPr="00BA3D60">
        <w:rPr>
          <w:rFonts w:ascii="Times New Roman" w:eastAsia="Cambria" w:hAnsi="Times New Roman" w:cs="Times New Roman"/>
        </w:rPr>
        <w:t xml:space="preserve">ві колективи, громадські об’єднання, депутати _________ міської ради, члени виконавчого комітету _________ міської ради. </w:t>
      </w:r>
    </w:p>
    <w:p w14:paraId="00000013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14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2.3. Склад Комісії затверджується рішенням міської ради. Якщо кількість поданих кандидатів від громадськості становить більше ніж о</w:t>
      </w:r>
      <w:r w:rsidRPr="00BA3D60">
        <w:rPr>
          <w:rFonts w:ascii="Times New Roman" w:eastAsia="Cambria" w:hAnsi="Times New Roman" w:cs="Times New Roman"/>
        </w:rPr>
        <w:t xml:space="preserve">динадцять осіб, проводиться рейтингове голосування щодо запропонованих кандидатур серед депутатів _________ міської ради. </w:t>
      </w:r>
    </w:p>
    <w:p w14:paraId="00000015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</w:t>
      </w:r>
    </w:p>
    <w:p w14:paraId="00000016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2.4. Керує роботою Комісії та головує на засіданнях голова Комісії, а у разі його відсутності - заступник голови Комісії. Голова К</w:t>
      </w:r>
      <w:r w:rsidRPr="00BA3D60">
        <w:rPr>
          <w:rFonts w:ascii="Times New Roman" w:eastAsia="Cambria" w:hAnsi="Times New Roman" w:cs="Times New Roman"/>
        </w:rPr>
        <w:t xml:space="preserve">омісії та заступник голови Комісії затверджуються рішенням міської ради з членів Комісії. </w:t>
      </w:r>
    </w:p>
    <w:p w14:paraId="00000017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18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2.5. Робота Комісії проводиться гласно. У засіданнях Комісії можуть брати участь депутати міської ради, представники засобів масової інформації та громадськості мі</w:t>
      </w:r>
      <w:r w:rsidRPr="00BA3D60">
        <w:rPr>
          <w:rFonts w:ascii="Times New Roman" w:eastAsia="Cambria" w:hAnsi="Times New Roman" w:cs="Times New Roman"/>
        </w:rPr>
        <w:t xml:space="preserve">ста. </w:t>
      </w:r>
    </w:p>
    <w:p w14:paraId="00000019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</w:t>
      </w:r>
    </w:p>
    <w:p w14:paraId="0000001A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2.6. Комісія у своїй діяльності керується чинним законодавством України та цим Положенням. </w:t>
      </w:r>
    </w:p>
    <w:p w14:paraId="0000001B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</w:t>
      </w:r>
    </w:p>
    <w:p w14:paraId="0000001C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2.7. Засідання Комісії вважаються правочинними за умови присутності більше 2/3 її членів. </w:t>
      </w:r>
    </w:p>
    <w:p w14:paraId="0000001D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1E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2.8. Комісія має право: </w:t>
      </w:r>
    </w:p>
    <w:p w14:paraId="0000001F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а) отримувати додаткові документи, які необхідні для повного і всебічного вивчення питання щодо найменування або перейменування вулиць, провулків, проспектів, площ, скверів та інших об'єктів топоніміки</w:t>
      </w:r>
      <w:r w:rsidRPr="00BA3D60">
        <w:rPr>
          <w:rFonts w:ascii="Times New Roman" w:eastAsia="Cambria" w:hAnsi="Times New Roman" w:cs="Times New Roman"/>
          <w:b/>
        </w:rPr>
        <w:t xml:space="preserve"> </w:t>
      </w:r>
      <w:r w:rsidRPr="00BA3D60">
        <w:rPr>
          <w:rFonts w:ascii="Times New Roman" w:eastAsia="Cambria" w:hAnsi="Times New Roman" w:cs="Times New Roman"/>
        </w:rPr>
        <w:t xml:space="preserve">у м. _________ ; </w:t>
      </w:r>
    </w:p>
    <w:p w14:paraId="00000020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б) проводити історико-краєзнавчі, на</w:t>
      </w:r>
      <w:r w:rsidRPr="00BA3D60">
        <w:rPr>
          <w:rFonts w:ascii="Times New Roman" w:eastAsia="Cambria" w:hAnsi="Times New Roman" w:cs="Times New Roman"/>
        </w:rPr>
        <w:t xml:space="preserve">укові та інші види досліджень. </w:t>
      </w:r>
    </w:p>
    <w:p w14:paraId="00000021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22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2.9. Комісія приймає рішення у вигляді рекомендації. Рішення вважається прийнятим, якщо за нього проголосувало не менше 1/2 членів Комісії, що присутні на засіданні. </w:t>
      </w:r>
    </w:p>
    <w:p w14:paraId="00000023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24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2.10. Протокол засідання Комісії підписують голова та секретар Комісії. Секретар Комісії призначається розпорядженням міського голови з 3 числа посадових осіб департаменту </w:t>
      </w:r>
      <w:r w:rsidRPr="00BA3D60">
        <w:rPr>
          <w:rFonts w:ascii="Times New Roman" w:eastAsia="Cambria" w:hAnsi="Times New Roman" w:cs="Times New Roman"/>
          <w:i/>
          <w:u w:val="single"/>
        </w:rPr>
        <w:t>___(зазначити назву департаменту)_</w:t>
      </w:r>
      <w:r w:rsidRPr="00BA3D60">
        <w:rPr>
          <w:rFonts w:ascii="Times New Roman" w:eastAsia="Cambria" w:hAnsi="Times New Roman" w:cs="Times New Roman"/>
          <w:i/>
        </w:rPr>
        <w:t xml:space="preserve">  </w:t>
      </w:r>
      <w:r w:rsidRPr="00BA3D60">
        <w:rPr>
          <w:rFonts w:ascii="Times New Roman" w:eastAsia="Cambria" w:hAnsi="Times New Roman" w:cs="Times New Roman"/>
        </w:rPr>
        <w:t xml:space="preserve">_________ міської ради. </w:t>
      </w:r>
    </w:p>
    <w:p w14:paraId="00000025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26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2.11. Організаційні п</w:t>
      </w:r>
      <w:r w:rsidRPr="00BA3D60">
        <w:rPr>
          <w:rFonts w:ascii="Times New Roman" w:eastAsia="Cambria" w:hAnsi="Times New Roman" w:cs="Times New Roman"/>
        </w:rPr>
        <w:t xml:space="preserve">итання щодо засідань Комісії, підготовку матеріалів та ведення протоколів забезпечує секретар Комісії. Секретар Комісії не є членом Комісії та не бере участі в голосуванні. </w:t>
      </w:r>
    </w:p>
    <w:p w14:paraId="00000027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28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  <w:b/>
        </w:rPr>
      </w:pPr>
      <w:r w:rsidRPr="00BA3D60">
        <w:rPr>
          <w:rFonts w:ascii="Times New Roman" w:eastAsia="Cambria" w:hAnsi="Times New Roman" w:cs="Times New Roman"/>
          <w:b/>
        </w:rPr>
        <w:t>3. Найменування (перейменування) топонімів</w:t>
      </w:r>
    </w:p>
    <w:p w14:paraId="00000029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3.1. Найменування (перейменування) то</w:t>
      </w:r>
      <w:r w:rsidRPr="00BA3D60">
        <w:rPr>
          <w:rFonts w:ascii="Times New Roman" w:eastAsia="Cambria" w:hAnsi="Times New Roman" w:cs="Times New Roman"/>
        </w:rPr>
        <w:t>понімів здійснюється для задоволення запитів територіальної громади м. _________ в однаковому розумінні і використанні назв Об’єктів, розташованих на території м. _________, а також з метою закріплення місцевих топонімів, увічнення пам’яті видатних містян,</w:t>
      </w:r>
      <w:r w:rsidRPr="00BA3D60">
        <w:rPr>
          <w:rFonts w:ascii="Times New Roman" w:eastAsia="Cambria" w:hAnsi="Times New Roman" w:cs="Times New Roman"/>
        </w:rPr>
        <w:t xml:space="preserve"> інших фізичних осіб, ювілейних та святкових дат, назв і дат історичних подій, пов’язаних з історією України та м. _________. </w:t>
      </w:r>
    </w:p>
    <w:p w14:paraId="0000002A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2B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3.2. Найменування (перейменування) топонімів  обов’язково повинно: </w:t>
      </w:r>
    </w:p>
    <w:p w14:paraId="0000002C" w14:textId="77777777" w:rsidR="00586480" w:rsidRPr="00BA3D60" w:rsidRDefault="00505D21">
      <w:pPr>
        <w:numPr>
          <w:ilvl w:val="0"/>
          <w:numId w:val="1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врахувати інтереси громади, сучасне, історичне, національн</w:t>
      </w:r>
      <w:r w:rsidRPr="00BA3D60">
        <w:rPr>
          <w:rFonts w:ascii="Times New Roman" w:eastAsia="Cambria" w:hAnsi="Times New Roman" w:cs="Times New Roman"/>
        </w:rPr>
        <w:t>е, соціальне, культурне значення та географічну назву місцевості, на якій розташований топонім;</w:t>
      </w:r>
    </w:p>
    <w:p w14:paraId="0000002D" w14:textId="77777777" w:rsidR="00586480" w:rsidRPr="00BA3D60" w:rsidRDefault="00505D21">
      <w:pPr>
        <w:numPr>
          <w:ilvl w:val="0"/>
          <w:numId w:val="1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відображати найбільш істотні індивідуальні характеристики топоніму;</w:t>
      </w:r>
    </w:p>
    <w:p w14:paraId="0000002E" w14:textId="77777777" w:rsidR="00586480" w:rsidRPr="00BA3D60" w:rsidRDefault="00505D21">
      <w:pPr>
        <w:numPr>
          <w:ilvl w:val="0"/>
          <w:numId w:val="1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відповідати словотворчим, вимовним і стилістичним нормам сучасної української літературної м</w:t>
      </w:r>
      <w:r w:rsidRPr="00BA3D60">
        <w:rPr>
          <w:rFonts w:ascii="Times New Roman" w:eastAsia="Cambria" w:hAnsi="Times New Roman" w:cs="Times New Roman"/>
        </w:rPr>
        <w:t xml:space="preserve">ови; </w:t>
      </w:r>
    </w:p>
    <w:p w14:paraId="0000002F" w14:textId="77777777" w:rsidR="00586480" w:rsidRPr="00BA3D60" w:rsidRDefault="00505D21">
      <w:pPr>
        <w:numPr>
          <w:ilvl w:val="0"/>
          <w:numId w:val="1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не повторювати вже наявних назв (найменувань). </w:t>
      </w:r>
    </w:p>
    <w:p w14:paraId="00000030" w14:textId="77777777" w:rsidR="00586480" w:rsidRPr="00BA3D60" w:rsidRDefault="00586480">
      <w:pPr>
        <w:ind w:left="720" w:right="428"/>
        <w:jc w:val="both"/>
        <w:rPr>
          <w:rFonts w:ascii="Times New Roman" w:eastAsia="Cambria" w:hAnsi="Times New Roman" w:cs="Times New Roman"/>
        </w:rPr>
      </w:pPr>
    </w:p>
    <w:p w14:paraId="00000031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 3.3. Перейменування (зміна назви) Об’єктів здійснюється: </w:t>
      </w:r>
    </w:p>
    <w:p w14:paraId="00000032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lastRenderedPageBreak/>
        <w:t>а) при відновленні історично сформованих найменувань, які мають культурно-історичну цінність; б) з метою приведення назви Об’єкта до вимог чи</w:t>
      </w:r>
      <w:r w:rsidRPr="00BA3D60">
        <w:rPr>
          <w:rFonts w:ascii="Times New Roman" w:eastAsia="Cambria" w:hAnsi="Times New Roman" w:cs="Times New Roman"/>
        </w:rPr>
        <w:t>нного законодавства України;</w:t>
      </w:r>
    </w:p>
    <w:p w14:paraId="00000033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в) при зміні статусу та/або функціонального призначення відповідного об’єкта; </w:t>
      </w:r>
    </w:p>
    <w:p w14:paraId="00000034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г) з метою усунення дублювання існуючих найменувань в межах території міста;</w:t>
      </w:r>
    </w:p>
    <w:p w14:paraId="00000035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г) з метою своєчасного увічнення історичних подій та пам'яті видатних осіб. </w:t>
      </w:r>
    </w:p>
    <w:p w14:paraId="00000036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37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3.4. Ініціаторами найменування або перейменування об’єкту топоніміки можуть бути:</w:t>
      </w:r>
    </w:p>
    <w:p w14:paraId="00000038" w14:textId="77777777" w:rsidR="00586480" w:rsidRPr="00BA3D60" w:rsidRDefault="00505D21">
      <w:pPr>
        <w:numPr>
          <w:ilvl w:val="0"/>
          <w:numId w:val="2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міська рада;</w:t>
      </w:r>
    </w:p>
    <w:p w14:paraId="00000039" w14:textId="77777777" w:rsidR="00586480" w:rsidRPr="00BA3D60" w:rsidRDefault="00505D21">
      <w:pPr>
        <w:numPr>
          <w:ilvl w:val="0"/>
          <w:numId w:val="2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міський голова;</w:t>
      </w:r>
    </w:p>
    <w:p w14:paraId="0000003A" w14:textId="77777777" w:rsidR="00586480" w:rsidRPr="00BA3D60" w:rsidRDefault="00505D21">
      <w:pPr>
        <w:numPr>
          <w:ilvl w:val="0"/>
          <w:numId w:val="2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постійна депутатська комісія міської ради з ___________________;</w:t>
      </w:r>
    </w:p>
    <w:p w14:paraId="0000003B" w14:textId="77777777" w:rsidR="00586480" w:rsidRPr="00BA3D60" w:rsidRDefault="00505D21">
      <w:pPr>
        <w:numPr>
          <w:ilvl w:val="0"/>
          <w:numId w:val="2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гр</w:t>
      </w:r>
      <w:r w:rsidRPr="00BA3D60">
        <w:rPr>
          <w:rFonts w:ascii="Times New Roman" w:eastAsia="Cambria" w:hAnsi="Times New Roman" w:cs="Times New Roman"/>
        </w:rPr>
        <w:t>омадські організації, установи, організації, підприємства, органи самоорганізації населення;</w:t>
      </w:r>
    </w:p>
    <w:p w14:paraId="0000003C" w14:textId="77777777" w:rsidR="00586480" w:rsidRPr="00BA3D60" w:rsidRDefault="00505D21">
      <w:pPr>
        <w:numPr>
          <w:ilvl w:val="0"/>
          <w:numId w:val="2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Жителі ____________ міської територіальної громади (громадяни України).</w:t>
      </w:r>
    </w:p>
    <w:p w14:paraId="0000003D" w14:textId="77777777" w:rsidR="00586480" w:rsidRPr="00BA3D60" w:rsidRDefault="00586480">
      <w:pPr>
        <w:ind w:left="720" w:right="428"/>
        <w:jc w:val="both"/>
        <w:rPr>
          <w:rFonts w:ascii="Times New Roman" w:eastAsia="Cambria" w:hAnsi="Times New Roman" w:cs="Times New Roman"/>
        </w:rPr>
      </w:pPr>
    </w:p>
    <w:p w14:paraId="0000003E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3.4.1. Якщо ініціатором найменування або перейменування об’єкту топоніміки виступає міська</w:t>
      </w:r>
      <w:r w:rsidRPr="00BA3D60">
        <w:rPr>
          <w:rFonts w:ascii="Times New Roman" w:eastAsia="Cambria" w:hAnsi="Times New Roman" w:cs="Times New Roman"/>
        </w:rPr>
        <w:t xml:space="preserve"> рада, то ініціатива про найменування або перейменування об’єкту топоніміки оформлюється рішенням сесії міської ради.</w:t>
      </w:r>
    </w:p>
    <w:p w14:paraId="0000003F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3.4.2. Якщо ініціатором найменування або перейменування об’єкту топоніміки виступає міський голова, то ініціатива про найменування або пер</w:t>
      </w:r>
      <w:r w:rsidRPr="00BA3D60">
        <w:rPr>
          <w:rFonts w:ascii="Times New Roman" w:eastAsia="Cambria" w:hAnsi="Times New Roman" w:cs="Times New Roman"/>
        </w:rPr>
        <w:t>ейменування об’єкту топоніміки оформлюється розпорядженням міського голови.</w:t>
      </w:r>
    </w:p>
    <w:p w14:paraId="00000040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3.4.3. Якщо ініціатором найменування або перейменування об’єкту топоніміки виступає постійна депутатська комісія міської ради з питань __________________, то ініціатива про наймену</w:t>
      </w:r>
      <w:r w:rsidRPr="00BA3D60">
        <w:rPr>
          <w:rFonts w:ascii="Times New Roman" w:eastAsia="Cambria" w:hAnsi="Times New Roman" w:cs="Times New Roman"/>
        </w:rPr>
        <w:t>вання або перейменування об’єкту топоніміки оформлюється протоколом постійної депутатської комісії, який підписується членами постійної комісії, які були присутні на засіданні, де прийнято відповідне рішення.</w:t>
      </w:r>
    </w:p>
    <w:p w14:paraId="00000041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3.4.4. Якщо ініціатором найменування або перейм</w:t>
      </w:r>
      <w:r w:rsidRPr="00BA3D60">
        <w:rPr>
          <w:rFonts w:ascii="Times New Roman" w:eastAsia="Cambria" w:hAnsi="Times New Roman" w:cs="Times New Roman"/>
        </w:rPr>
        <w:t>енування об’єкту топоніміки виступає громадська організація, установа, організація, підприємство, орган самоорганізації населення, то ініціатива про найменування або перейменування об’єкту топоніміки оформлюється листом за підписом керівника та скріплюєтьс</w:t>
      </w:r>
      <w:r w:rsidRPr="00BA3D60">
        <w:rPr>
          <w:rFonts w:ascii="Times New Roman" w:eastAsia="Cambria" w:hAnsi="Times New Roman" w:cs="Times New Roman"/>
        </w:rPr>
        <w:t>я печаткою (за наявності).</w:t>
      </w:r>
    </w:p>
    <w:p w14:paraId="00000042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3.4.5. Якщо ініціатором найменування або перейменування об’єкту топоніміки виступають жителі ______________  міської територіальної громади, то ініціатива про найменування або перейменування об’єкту топоніміки оформлюється листом</w:t>
      </w:r>
      <w:r w:rsidRPr="00BA3D60">
        <w:rPr>
          <w:rFonts w:ascii="Times New Roman" w:eastAsia="Cambria" w:hAnsi="Times New Roman" w:cs="Times New Roman"/>
        </w:rPr>
        <w:t xml:space="preserve"> за підписом не менше ніж __________ членів територіальної громади із зазначення адрес їх проживання та особистих підписів </w:t>
      </w:r>
    </w:p>
    <w:p w14:paraId="00000043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44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3.5.  Ініціатива про найменування або перейменування об’єкту топоніміки повинна містити:</w:t>
      </w:r>
    </w:p>
    <w:p w14:paraId="00000045" w14:textId="77777777" w:rsidR="00586480" w:rsidRPr="00BA3D60" w:rsidRDefault="00505D21" w:rsidP="00BA3D60">
      <w:pPr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Найменування суб’єкта, який підготував зве</w:t>
      </w:r>
      <w:r w:rsidRPr="00BA3D60">
        <w:rPr>
          <w:rFonts w:ascii="Times New Roman" w:eastAsia="Cambria" w:hAnsi="Times New Roman" w:cs="Times New Roman"/>
        </w:rPr>
        <w:t>рнення із зазначенням адреси та контактних даних;</w:t>
      </w:r>
    </w:p>
    <w:p w14:paraId="00000046" w14:textId="77777777" w:rsidR="00586480" w:rsidRPr="00BA3D60" w:rsidRDefault="00505D21" w:rsidP="00BA3D60">
      <w:pPr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Протокол засідання (зборів) громадської організація, установа, організація, підприємство, органу самоорганізації населення про ініціювання звернення щодо перейменування або найменування об’єкту топоніміки </w:t>
      </w:r>
      <w:r w:rsidRPr="00BA3D60">
        <w:rPr>
          <w:rFonts w:ascii="Times New Roman" w:eastAsia="Cambria" w:hAnsi="Times New Roman" w:cs="Times New Roman"/>
          <w:i/>
        </w:rPr>
        <w:t>(</w:t>
      </w:r>
      <w:r w:rsidRPr="00BA3D60">
        <w:rPr>
          <w:rFonts w:ascii="Times New Roman" w:eastAsia="Cambria" w:hAnsi="Times New Roman" w:cs="Times New Roman"/>
          <w:i/>
        </w:rPr>
        <w:t>у разі, якщо перейменування було ініційовано у такий спосіб)</w:t>
      </w:r>
    </w:p>
    <w:p w14:paraId="00000047" w14:textId="77777777" w:rsidR="00586480" w:rsidRPr="00BA3D60" w:rsidRDefault="00505D21" w:rsidP="00BA3D60">
      <w:pPr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Пояснювальну записку з обґрунтуванням необхідності та доцільності найменування або перейменування об’єкту топоніміки;</w:t>
      </w:r>
    </w:p>
    <w:p w14:paraId="00000048" w14:textId="77777777" w:rsidR="00586480" w:rsidRPr="00BA3D60" w:rsidRDefault="00505D21" w:rsidP="00BA3D60">
      <w:pPr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Інформаційну довідку, що імена фізичних осіб присвоюються з метою увічнення п</w:t>
      </w:r>
      <w:r w:rsidRPr="00BA3D60">
        <w:rPr>
          <w:rFonts w:ascii="Times New Roman" w:eastAsia="Cambria" w:hAnsi="Times New Roman" w:cs="Times New Roman"/>
        </w:rPr>
        <w:t>ам’яті про осіб, назви ювілейних та святкових дат, назви і дати історичних подій;</w:t>
      </w:r>
    </w:p>
    <w:p w14:paraId="00000049" w14:textId="77777777" w:rsidR="00586480" w:rsidRPr="00BA3D60" w:rsidRDefault="00505D21" w:rsidP="00BA3D60">
      <w:pPr>
        <w:pStyle w:val="a9"/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  <w:i/>
        </w:rPr>
      </w:pPr>
      <w:r w:rsidRPr="00BA3D60">
        <w:rPr>
          <w:rFonts w:ascii="Times New Roman" w:eastAsia="Cambria" w:hAnsi="Times New Roman" w:cs="Times New Roman"/>
        </w:rPr>
        <w:t xml:space="preserve">3.6. Перелік документів, що додаються до ініціативи про найменування та перейменування </w:t>
      </w:r>
    </w:p>
    <w:p w14:paraId="0000004A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3.7. Ініціатива про найменування та перейменування об’єкту топоніміки може одночасно містити пропозицію щодо варіанту нової назви цього об’єкту.</w:t>
      </w:r>
    </w:p>
    <w:p w14:paraId="0000004B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4C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3.8. </w:t>
      </w:r>
      <w:r w:rsidRPr="00BA3D60">
        <w:rPr>
          <w:rFonts w:ascii="Times New Roman" w:eastAsia="Cambria" w:hAnsi="Times New Roman" w:cs="Times New Roman"/>
        </w:rPr>
        <w:t>У пропозиції щодо найменування (перейменування) Об’єктів в м. _________ може бути відмовлено у таких випадках:</w:t>
      </w:r>
    </w:p>
    <w:p w14:paraId="0000004D" w14:textId="77777777" w:rsidR="00586480" w:rsidRPr="00BA3D60" w:rsidRDefault="00505D21">
      <w:pPr>
        <w:numPr>
          <w:ilvl w:val="0"/>
          <w:numId w:val="3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запропоновані для увічнення особи не мають особливих заслуг перед державою і територіальною громадою міста, не відзначені почесними званнями та д</w:t>
      </w:r>
      <w:r w:rsidRPr="00BA3D60">
        <w:rPr>
          <w:rFonts w:ascii="Times New Roman" w:eastAsia="Cambria" w:hAnsi="Times New Roman" w:cs="Times New Roman"/>
        </w:rPr>
        <w:t>ержавними нагородами, а події не є визнаними історичною наукою чи суспільством;</w:t>
      </w:r>
    </w:p>
    <w:p w14:paraId="0000004E" w14:textId="77777777" w:rsidR="00586480" w:rsidRPr="00BA3D60" w:rsidRDefault="00505D21">
      <w:pPr>
        <w:numPr>
          <w:ilvl w:val="0"/>
          <w:numId w:val="3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lastRenderedPageBreak/>
        <w:t xml:space="preserve">подані документи не відповідають вимогам Законів України та цього Положення. </w:t>
      </w:r>
    </w:p>
    <w:p w14:paraId="0000004F" w14:textId="77777777" w:rsidR="00586480" w:rsidRPr="00BA3D60" w:rsidRDefault="00505D21">
      <w:pPr>
        <w:numPr>
          <w:ilvl w:val="0"/>
          <w:numId w:val="3"/>
        </w:num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виявлено недостовірні дані у документах, поданих на розгляд.</w:t>
      </w:r>
    </w:p>
    <w:p w14:paraId="00000050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У разі відмови у найменуванні (перейм</w:t>
      </w:r>
      <w:r w:rsidRPr="00BA3D60">
        <w:rPr>
          <w:rFonts w:ascii="Times New Roman" w:eastAsia="Cambria" w:hAnsi="Times New Roman" w:cs="Times New Roman"/>
        </w:rPr>
        <w:t>енуванні) Об’єктів ініціаторам пропозицій, за результатами розгляду, надсилається вмотивована відповідь.</w:t>
      </w:r>
    </w:p>
    <w:p w14:paraId="00000051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52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3.9. Найменування (перейменування) топонімів на честь фізичних осіб здійснюється з метою увічнення пам’яті про осіб, які: </w:t>
      </w:r>
    </w:p>
    <w:p w14:paraId="00000053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а) зробили вагомий внесок у</w:t>
      </w:r>
      <w:r w:rsidRPr="00BA3D60">
        <w:rPr>
          <w:rFonts w:ascii="Times New Roman" w:eastAsia="Cambria" w:hAnsi="Times New Roman" w:cs="Times New Roman"/>
        </w:rPr>
        <w:t xml:space="preserve"> боротьбу за незалежність, розбудову Української держави, зміцнення міжнародного авторитету України; </w:t>
      </w:r>
    </w:p>
    <w:p w14:paraId="00000054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б) здійснили героїчний вчинок, звершення в ім’я Батьківщини; </w:t>
      </w:r>
    </w:p>
    <w:p w14:paraId="00000055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в) зробили значний особистий внесок у розвиток науки, освіти, культури та інших сфер суспіль</w:t>
      </w:r>
      <w:r w:rsidRPr="00BA3D60">
        <w:rPr>
          <w:rFonts w:ascii="Times New Roman" w:eastAsia="Cambria" w:hAnsi="Times New Roman" w:cs="Times New Roman"/>
        </w:rPr>
        <w:t xml:space="preserve">ного життя. </w:t>
      </w:r>
    </w:p>
    <w:p w14:paraId="00000056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57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3.10. Питання щодо найменування (перейменування) Об’єкта на честь фізичної особи може бути ініційовано до розгляду лише після її смерті. </w:t>
      </w:r>
    </w:p>
    <w:p w14:paraId="00000058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59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3.11. У разі якщо у фізичної особи, ім’ям якої пропонується найменувати (перейменувати) Об’єкт, є родич</w:t>
      </w:r>
      <w:r w:rsidRPr="00BA3D60">
        <w:rPr>
          <w:rFonts w:ascii="Times New Roman" w:eastAsia="Cambria" w:hAnsi="Times New Roman" w:cs="Times New Roman"/>
        </w:rPr>
        <w:t xml:space="preserve">і (діти, вдова, вдівець, а у разі якщо їх немає – батьки, рідні брати та сестри), до пропозиції додається також їх письмова згода на присвоєння імені. </w:t>
      </w:r>
    </w:p>
    <w:p w14:paraId="0000005A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5B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3.12. Найменування (перейменування) Об’єктів на честь ювілейних та святкових дат, назви і дати історичн</w:t>
      </w:r>
      <w:r w:rsidRPr="00BA3D60">
        <w:rPr>
          <w:rFonts w:ascii="Times New Roman" w:eastAsia="Cambria" w:hAnsi="Times New Roman" w:cs="Times New Roman"/>
        </w:rPr>
        <w:t xml:space="preserve">их подій здійснюється з метою: </w:t>
      </w:r>
    </w:p>
    <w:p w14:paraId="0000005C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а) популяризації видатних фактів історії України, що відображають звершення та надбання в ім’я України;</w:t>
      </w:r>
    </w:p>
    <w:p w14:paraId="0000005D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б) формування історичної свідомості Українського народу; </w:t>
      </w:r>
    </w:p>
    <w:p w14:paraId="0000005E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в) сприяння розвитку науки, літератури, архітектури, мистецтва</w:t>
      </w:r>
      <w:r w:rsidRPr="00BA3D60">
        <w:rPr>
          <w:rFonts w:ascii="Times New Roman" w:eastAsia="Cambria" w:hAnsi="Times New Roman" w:cs="Times New Roman"/>
        </w:rPr>
        <w:t xml:space="preserve"> та інших сфер суспільного життя. </w:t>
      </w:r>
    </w:p>
    <w:p w14:paraId="0000005F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60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3.13.. Після розгляду Комісією пропозицій про присвоєння Об’єкту імені фізичної особи, ювілейної та святкової дати, назви і дати історичної події суб’єкт подання організовує проведення громадського обговорення у порядку,</w:t>
      </w:r>
      <w:r w:rsidRPr="00BA3D60">
        <w:rPr>
          <w:rFonts w:ascii="Times New Roman" w:eastAsia="Cambria" w:hAnsi="Times New Roman" w:cs="Times New Roman"/>
        </w:rPr>
        <w:t xml:space="preserve"> передбаченому постановою Кабінету Міністрів України від 24.10.2012 № 989.</w:t>
      </w:r>
    </w:p>
    <w:p w14:paraId="00000061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62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3.14. Фінансування заходів, пов’язаних із присвоєнням найменувань або перейменуванням об’єктів права власності, проводиться за рахунок коштів бюджету _________ міської територіальн</w:t>
      </w:r>
      <w:r w:rsidRPr="00BA3D60">
        <w:rPr>
          <w:rFonts w:ascii="Times New Roman" w:eastAsia="Cambria" w:hAnsi="Times New Roman" w:cs="Times New Roman"/>
        </w:rPr>
        <w:t xml:space="preserve">ої громади. </w:t>
      </w:r>
    </w:p>
    <w:p w14:paraId="00000063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64" w14:textId="77777777" w:rsidR="00586480" w:rsidRPr="00BA3D6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00000065" w14:textId="77777777" w:rsidR="00586480" w:rsidRPr="00BA3D60" w:rsidRDefault="00505D21">
      <w:pPr>
        <w:ind w:right="428"/>
        <w:jc w:val="both"/>
        <w:rPr>
          <w:rFonts w:ascii="Times New Roman" w:eastAsia="Cambria" w:hAnsi="Times New Roman" w:cs="Times New Roman"/>
          <w:b/>
        </w:rPr>
      </w:pPr>
      <w:r w:rsidRPr="00BA3D60">
        <w:rPr>
          <w:rFonts w:ascii="Times New Roman" w:eastAsia="Cambria" w:hAnsi="Times New Roman" w:cs="Times New Roman"/>
        </w:rPr>
        <w:t xml:space="preserve">4. </w:t>
      </w:r>
      <w:r w:rsidRPr="00BA3D60">
        <w:rPr>
          <w:rFonts w:ascii="Times New Roman" w:eastAsia="Cambria" w:hAnsi="Times New Roman" w:cs="Times New Roman"/>
          <w:b/>
        </w:rPr>
        <w:t>Порядок проведення громадського обговорення під час розгляду питань найменування або перейменування об’єкти топоніміки</w:t>
      </w:r>
    </w:p>
    <w:p w14:paraId="00000066" w14:textId="77777777" w:rsidR="00586480" w:rsidRPr="00BA3D60" w:rsidRDefault="00505D21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 xml:space="preserve"> 4.1. Громадське обговорення під час розгляду питань про найменування або перейменування об’єктів топоніміки на території ___________ міської ради (далі – громадське обговорення) проводиться з метою залучення мешканців міста ________ до розгляду поданих пр</w:t>
      </w:r>
      <w:r w:rsidRPr="00BA3D60">
        <w:rPr>
          <w:rFonts w:ascii="Times New Roman" w:eastAsia="Cambria" w:hAnsi="Times New Roman" w:cs="Times New Roman"/>
        </w:rPr>
        <w:t>опозицій та отримання нових пропозицій від представників громадськості з питання найменування або перейменування Об’єктів.</w:t>
      </w:r>
    </w:p>
    <w:p w14:paraId="00000067" w14:textId="77777777" w:rsidR="00586480" w:rsidRPr="00BA3D60" w:rsidRDefault="00505D21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4.2. Рішення про проведення громадського обговорення приймається його організатором з урахуванням вимог, установлених Законом України</w:t>
      </w:r>
      <w:r w:rsidRPr="00BA3D60">
        <w:rPr>
          <w:rFonts w:ascii="Times New Roman" w:eastAsia="Cambria" w:hAnsi="Times New Roman" w:cs="Times New Roman"/>
        </w:rPr>
        <w:t xml:space="preserve">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Порядку проведення громадського обговорення під час розгляду питань про присвоєння юридичним особам та</w:t>
      </w:r>
      <w:r w:rsidRPr="00BA3D60">
        <w:rPr>
          <w:rFonts w:ascii="Times New Roman" w:eastAsia="Cambria" w:hAnsi="Times New Roman" w:cs="Times New Roman"/>
        </w:rPr>
        <w:t xml:space="preserve"> об’єктам права власності, які за ними закріплені, об’єктам права власності, які належать фізичним особам, імен (псевдонімів) фізичних осіб, ювілейних та святкових дат, назв і дат історичних подій? затвердженого Постановою кабінету міністрів від 24 жовтня </w:t>
      </w:r>
      <w:r w:rsidRPr="00BA3D60">
        <w:rPr>
          <w:rFonts w:ascii="Times New Roman" w:eastAsia="Cambria" w:hAnsi="Times New Roman" w:cs="Times New Roman"/>
        </w:rPr>
        <w:t>2012 р. № 989, та положення про порядок проведення громадських слухань у місті ___________ .</w:t>
      </w:r>
    </w:p>
    <w:p w14:paraId="00000068" w14:textId="77777777" w:rsidR="00586480" w:rsidRPr="00BA3D60" w:rsidRDefault="00505D21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lastRenderedPageBreak/>
        <w:t>Рішення про проведення громадського обговорення повинно містити питання, що виноситься на громадське обговорення, строк його проведення, перелік заходів, які плану</w:t>
      </w:r>
      <w:r w:rsidRPr="00BA3D60">
        <w:rPr>
          <w:rFonts w:ascii="Times New Roman" w:eastAsia="Cambria" w:hAnsi="Times New Roman" w:cs="Times New Roman"/>
        </w:rPr>
        <w:t>ється здійснити у рамках такого обговорення, та відповідальних осіб.</w:t>
      </w:r>
    </w:p>
    <w:p w14:paraId="00000069" w14:textId="77777777" w:rsidR="00586480" w:rsidRPr="00BA3D60" w:rsidRDefault="00505D21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4.3. Організатором громадського обговорення є  ________ міська рада.</w:t>
      </w:r>
    </w:p>
    <w:p w14:paraId="0000006A" w14:textId="77777777" w:rsidR="00586480" w:rsidRPr="00BA3D60" w:rsidRDefault="00505D21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4.4. На громадське обговорення подаються всі пропозиції щодо найменування (перейменування) Об'єктів, що надійшли до __</w:t>
      </w:r>
      <w:r w:rsidRPr="00BA3D60">
        <w:rPr>
          <w:rFonts w:ascii="Times New Roman" w:eastAsia="Cambria" w:hAnsi="Times New Roman" w:cs="Times New Roman"/>
        </w:rPr>
        <w:t>_________міської ради.</w:t>
      </w:r>
    </w:p>
    <w:p w14:paraId="0000006B" w14:textId="77777777" w:rsidR="00586480" w:rsidRPr="00BA3D60" w:rsidRDefault="00505D21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A3D60">
        <w:rPr>
          <w:rFonts w:ascii="Times New Roman" w:eastAsia="Cambria" w:hAnsi="Times New Roman" w:cs="Times New Roman"/>
        </w:rPr>
        <w:t>4.5. Зміни та доповнення до цього Положення вносяться рішенням ________________  міської ради.</w:t>
      </w:r>
    </w:p>
    <w:p w14:paraId="0000006C" w14:textId="4238FA8A" w:rsidR="00586480" w:rsidRDefault="00586480">
      <w:pPr>
        <w:ind w:right="428"/>
        <w:jc w:val="both"/>
        <w:rPr>
          <w:rFonts w:ascii="Times New Roman" w:eastAsia="Cambria" w:hAnsi="Times New Roman" w:cs="Times New Roman"/>
        </w:rPr>
      </w:pPr>
    </w:p>
    <w:p w14:paraId="785EF387" w14:textId="77777777" w:rsidR="00BA3D60" w:rsidRDefault="00BA3D60">
      <w:pPr>
        <w:ind w:right="428"/>
        <w:jc w:val="both"/>
        <w:rPr>
          <w:rFonts w:ascii="Times New Roman" w:eastAsia="Cambria" w:hAnsi="Times New Roman" w:cs="Times New Roman"/>
          <w:b/>
          <w:lang w:val="uk-UA"/>
        </w:rPr>
      </w:pPr>
    </w:p>
    <w:p w14:paraId="1EF067C3" w14:textId="0838714B" w:rsidR="00BA3D60" w:rsidRPr="00BA3D60" w:rsidRDefault="00BA3D60">
      <w:pPr>
        <w:ind w:right="428"/>
        <w:jc w:val="both"/>
        <w:rPr>
          <w:rFonts w:ascii="Times New Roman" w:eastAsia="Cambria" w:hAnsi="Times New Roman" w:cs="Times New Roman"/>
          <w:b/>
          <w:lang w:val="uk-UA"/>
        </w:rPr>
      </w:pPr>
      <w:bookmarkStart w:id="0" w:name="_GoBack"/>
      <w:bookmarkEnd w:id="0"/>
      <w:r w:rsidRPr="00BA3D60">
        <w:rPr>
          <w:rFonts w:ascii="Times New Roman" w:eastAsia="Cambria" w:hAnsi="Times New Roman" w:cs="Times New Roman"/>
          <w:b/>
          <w:lang w:val="uk-UA"/>
        </w:rPr>
        <w:t>Міський голова</w:t>
      </w:r>
    </w:p>
    <w:sectPr w:rsidR="00BA3D60" w:rsidRPr="00BA3D60" w:rsidSect="00BA3D60">
      <w:footerReference w:type="default" r:id="rId7"/>
      <w:pgSz w:w="11906" w:h="16838"/>
      <w:pgMar w:top="630" w:right="12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39940" w14:textId="77777777" w:rsidR="00505D21" w:rsidRDefault="00505D21" w:rsidP="00BA3D60">
      <w:pPr>
        <w:spacing w:line="240" w:lineRule="auto"/>
      </w:pPr>
      <w:r>
        <w:separator/>
      </w:r>
    </w:p>
  </w:endnote>
  <w:endnote w:type="continuationSeparator" w:id="0">
    <w:p w14:paraId="0B96B141" w14:textId="77777777" w:rsidR="00505D21" w:rsidRDefault="00505D21" w:rsidP="00BA3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299795"/>
      <w:docPartObj>
        <w:docPartGallery w:val="Page Numbers (Bottom of Page)"/>
        <w:docPartUnique/>
      </w:docPartObj>
    </w:sdtPr>
    <w:sdtContent>
      <w:p w14:paraId="6D4111DA" w14:textId="3BF5C895" w:rsidR="00BA3D60" w:rsidRDefault="00BA3D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3D60">
          <w:rPr>
            <w:noProof/>
            <w:lang w:val="uk-UA"/>
          </w:rPr>
          <w:t>1</w:t>
        </w:r>
        <w:r>
          <w:fldChar w:fldCharType="end"/>
        </w:r>
      </w:p>
    </w:sdtContent>
  </w:sdt>
  <w:p w14:paraId="743C4872" w14:textId="77777777" w:rsidR="00BA3D60" w:rsidRDefault="00BA3D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9EC8" w14:textId="77777777" w:rsidR="00505D21" w:rsidRDefault="00505D21" w:rsidP="00BA3D60">
      <w:pPr>
        <w:spacing w:line="240" w:lineRule="auto"/>
      </w:pPr>
      <w:r>
        <w:separator/>
      </w:r>
    </w:p>
  </w:footnote>
  <w:footnote w:type="continuationSeparator" w:id="0">
    <w:p w14:paraId="3EC150BC" w14:textId="77777777" w:rsidR="00505D21" w:rsidRDefault="00505D21" w:rsidP="00BA3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35C"/>
    <w:multiLevelType w:val="multilevel"/>
    <w:tmpl w:val="32EE3BD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9135A4"/>
    <w:multiLevelType w:val="multilevel"/>
    <w:tmpl w:val="2118E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B7653D"/>
    <w:multiLevelType w:val="multilevel"/>
    <w:tmpl w:val="3A1E1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4966B4"/>
    <w:multiLevelType w:val="multilevel"/>
    <w:tmpl w:val="C6820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736975"/>
    <w:multiLevelType w:val="hybridMultilevel"/>
    <w:tmpl w:val="0E9E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505D21"/>
    <w:rsid w:val="00586480"/>
    <w:rsid w:val="00B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CF1C"/>
  <w15:docId w15:val="{A0261438-173C-44E1-986E-9203045C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A3D60"/>
    <w:pPr>
      <w:tabs>
        <w:tab w:val="center" w:pos="4986"/>
        <w:tab w:val="right" w:pos="9973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A3D60"/>
  </w:style>
  <w:style w:type="paragraph" w:styleId="a7">
    <w:name w:val="footer"/>
    <w:basedOn w:val="a"/>
    <w:link w:val="a8"/>
    <w:uiPriority w:val="99"/>
    <w:unhideWhenUsed/>
    <w:rsid w:val="00BA3D60"/>
    <w:pPr>
      <w:tabs>
        <w:tab w:val="center" w:pos="4986"/>
        <w:tab w:val="right" w:pos="9973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A3D60"/>
  </w:style>
  <w:style w:type="paragraph" w:styleId="a9">
    <w:name w:val="List Paragraph"/>
    <w:basedOn w:val="a"/>
    <w:uiPriority w:val="34"/>
    <w:qFormat/>
    <w:rsid w:val="00BA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2025-06-04T06:06:00Z</dcterms:created>
  <dcterms:modified xsi:type="dcterms:W3CDTF">2025-06-04T06:06:00Z</dcterms:modified>
</cp:coreProperties>
</file>